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 xml:space="preserve">La Sociedad Dominicana de </w:t>
      </w:r>
      <w:proofErr w:type="spellStart"/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Orquid</w:t>
      </w:r>
      <w:bookmarkStart w:id="0" w:name="_GoBack"/>
      <w:bookmarkEnd w:id="0"/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eología</w:t>
      </w:r>
      <w:proofErr w:type="spellEnd"/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 xml:space="preserve"> (SDO) y el Jardín Botánico Nacional Dr. Rafael M. Moscoso (JBN) dejan inaugurada la XLVI Exposición y el XXXVI Concurso de Orquídeas, la cual estará abierta al público del 15 al 18 de marzo en horario de 9:00 am a 6:00 pm.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 </w:t>
      </w:r>
    </w:p>
    <w:p w:rsidR="00840338" w:rsidRPr="00840338" w:rsidRDefault="00840338" w:rsidP="0084033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DO"/>
        </w:rPr>
      </w:pPr>
      <w:r w:rsidRPr="00840338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Este año, la exposición se titula “Orquídeas y Arte en Armonía”, conjugan el arte y estas exóticas plantas en tan tradicional celebración, que trae consigo novedades en cuanto a la decoración y ambientación de la actividad, que está a cargo de la Escuela de Artes Plásticas de la Universidad Autónoma de Santo Domingo (UASD).</w:t>
      </w:r>
    </w:p>
    <w:p w:rsidR="00840338" w:rsidRPr="00840338" w:rsidRDefault="00840338" w:rsidP="0084033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DO"/>
        </w:rPr>
      </w:pPr>
      <w:r w:rsidRPr="00840338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La presidenta de la SDO, Maritza Camacho y el director del JBN, Ricardo García, aprovecharon la ocasión para informar sobre un proyecto de conservación de orquídeas nativas, con esta propuesta se pretende investigar, preservar y proteger el ambiente en donde estas se encuentran.  La isla La Española cuenta con alrededor de unas 350 especies nativas y endémicas, muchas de ellas bajo algún grado de amenaza, lo que obliga a fomentar acciones para evitar su desaparición.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Este tradicional encuentro busca hacer un llamado a la conciencia de los mismos, los ciudadanos sobre este tipo de plantas, además, adquirir plantas y recibir orientaciones a través de las charlas impartidas durante estos días.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  <w:t>​​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En el acto de apertura se premiaron las plantas ganadoras por categorías de “Mejor Flor”, y “Mérito al Cultivo”, así como a “Mejor Arreglo Floral” y “Mejores Exhibiciones”, “Montaje de los Comerciantes” y “Montaje de los Aficionados”, entre otros.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 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El precio de entrada a la exposición es de RD$150.00 por persona, el cual incluye la visita a los museos, recorrido en tren y pase a la exposición de orquídeas.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 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 xml:space="preserve">Durante los días jueves 15 y viernes 16 habrá visitas guiadas para escolares, el sábado 17 y domingo 18 de marzo, en el </w:t>
      </w:r>
      <w:proofErr w:type="spellStart"/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Domus</w:t>
      </w:r>
      <w:proofErr w:type="spellEnd"/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 xml:space="preserve"> Pequeño se impartirá un ciclo de charlas gratuitas, todas relacionadas al cultivo y mantenimiento orquídeas.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Por un módico precio los visitantes podrán adquirir para participar en la rifa de plantas y otros productos relacionados a las orquídeas y su cultivo. Esta rifa se realizará al finalizar la tarde del domingo 18.</w:t>
      </w:r>
    </w:p>
    <w:p w:rsidR="00840338" w:rsidRPr="00840338" w:rsidRDefault="00840338" w:rsidP="0084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 </w:t>
      </w:r>
    </w:p>
    <w:p w:rsidR="00840338" w:rsidRPr="00840338" w:rsidRDefault="00840338" w:rsidP="0084033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La exhibición contará con una gran área de ventas, en donde los productores  del país ofertarán al público una gran variedad de orquídeas así como productos relacionados con las mismas.</w:t>
      </w:r>
    </w:p>
    <w:p w:rsidR="00840338" w:rsidRPr="00840338" w:rsidRDefault="00840338" w:rsidP="0084033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DO"/>
        </w:rPr>
      </w:pPr>
      <w:r w:rsidRPr="00840338">
        <w:rPr>
          <w:rFonts w:ascii="Arial" w:eastAsia="Times New Roman" w:hAnsi="Arial" w:cs="Arial"/>
          <w:color w:val="000000"/>
          <w:sz w:val="24"/>
          <w:szCs w:val="24"/>
          <w:lang w:eastAsia="es-DO"/>
        </w:rPr>
        <w:t>La actividad está dirigida para el disfrute de toda la familia, y contará con un área de comida diversa.</w:t>
      </w:r>
    </w:p>
    <w:p w:rsidR="00CB63FF" w:rsidRDefault="00840338"/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8"/>
    <w:rsid w:val="00840338"/>
    <w:rsid w:val="008A607D"/>
    <w:rsid w:val="008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278327605184167687gmail-default">
    <w:name w:val="m_-4278327605184167687gmail-default"/>
    <w:basedOn w:val="Normal"/>
    <w:rsid w:val="0084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278327605184167687gmail-default">
    <w:name w:val="m_-4278327605184167687gmail-default"/>
    <w:basedOn w:val="Normal"/>
    <w:rsid w:val="0084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2018-03-16T19:16:00Z</dcterms:created>
  <dcterms:modified xsi:type="dcterms:W3CDTF">2018-03-16T19:16:00Z</dcterms:modified>
</cp:coreProperties>
</file>